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A6" w:rsidRDefault="000318A8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Admin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A8" w:rsidRDefault="000318A8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:rsidR="000318A8" w:rsidRDefault="000318A8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318A8" w:rsidRDefault="000318A8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2.5. Ответственным за организацию обучения в очно-заочной форме является заместитель директора по учебно-воспитательной работе.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A556A6" w:rsidRDefault="00A556A6" w:rsidP="00A556A6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Образовательный процесс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3.1. ОУ осуществляет образовательный процесс в очно-заочной форме в соответствии с уровнем основных общеобразовательных программ: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-основное общее образование (нормативный срок освоения программ – 5 лет); 5-9 классы.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3.2. Содержание общего образования определяется соответствующими федеральными образовательными стандартами.</w:t>
      </w:r>
      <w:r>
        <w:rPr>
          <w:color w:val="000000"/>
          <w:sz w:val="28"/>
          <w:szCs w:val="28"/>
        </w:rPr>
        <w:t> </w:t>
      </w:r>
      <w:r>
        <w:rPr>
          <w:color w:val="000000"/>
        </w:rPr>
        <w:t>Обучение ведется на основе примерных программ, по которым составляется календарно-тематическое планирование, разработанное учителем и утвержденное директором школы.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3.3. Организация образовательного процесса в школе регламентируется учебным планом, расписанием занятий, разрабатываемыми и утверждаемыми ОУ самостоятельно. Индивидуальные и групповые консультации включаются в общее расписание занятий. Максимальный объем учебной нагрузки составляет для обучающихся 5-9-х - 10 часов.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3.4. Обучающийся по очно-заочной форме имеет право: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получать очные консультации по предметам, изучаемым самостоятельно (в пределах</w:t>
      </w:r>
      <w:r>
        <w:rPr>
          <w:color w:val="FF0000"/>
        </w:rPr>
        <w:t> </w:t>
      </w:r>
      <w:r>
        <w:rPr>
          <w:color w:val="000000"/>
        </w:rPr>
        <w:t>1 астрономического часа перед каждой аттестацией);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пользоваться учебной литературой из библиотечного фонда ОУ,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посещать лабораторные и практические занятия, отдельные уроки;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принимать участие в различных олимпиадах и конкурсах, централизованном тестировании;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3.5. Промежуточная аттестация обучающихся по предметам, изучаемым в заочной форме обучения, осуществляется в соответствии с Положением о промежуточной аттестации учащихся ОУ и осуществляется в очной форме. Сроки промежуточной аттестации соответствуют срокам окончания четвертей или полугодий.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3.6. В журнал, где числился обучающийся, на начало учебного года делается запись о очно-заочной форме обучения, текущие оценки вносятся в специальный журнал,</w:t>
      </w:r>
      <w:r>
        <w:rPr>
          <w:color w:val="FF0000"/>
        </w:rPr>
        <w:t> </w:t>
      </w:r>
      <w:r>
        <w:rPr>
          <w:color w:val="000000"/>
        </w:rPr>
        <w:t>где учителя-предметники записывают дату занятий, содержание пройденного материала, количество часов</w:t>
      </w:r>
      <w:r>
        <w:rPr>
          <w:color w:val="FF0000"/>
        </w:rPr>
        <w:t>. </w:t>
      </w:r>
      <w:r>
        <w:rPr>
          <w:color w:val="000000"/>
        </w:rPr>
        <w:t>Четвертные оценки выставляются в классный журнал.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3.6. Обучающийся в очно-заочной форме, имеющий академическую задолженность (не прошедший промежуточную аттестацию или не явившиеся на неё без уважительной причины), имеет право повторно пройти промежуточную аттестацию по соответствующему предмету не более двух раз в сроки, определяемые ОУ в пределах одного года с момента образования академической задолженности.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3.7. В целях полного освоения программ основного общего образования часть учебного материала, вынесенная на самостоятельное изучение обучающимися, контролируется обязательной сдачей контрольных работ по данным темам в очной форме. Оценки за четверть, год выставляются с учетом оценок за контрольные работы. График итогового </w:t>
      </w:r>
      <w:r>
        <w:rPr>
          <w:color w:val="000000"/>
        </w:rPr>
        <w:lastRenderedPageBreak/>
        <w:t>контроля доводится до сведения родителей в течение 1 недели после издания Приказа директора ОУ о переводе на очно-заочную форму обучения.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3.8. Формы проведения контроля определяются учителем и могут быть устными, письменными или комбинированными.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3.9. В целях оказания помощи обучающимся в освоении программ основного общего образования могут проводиться консультации с применением дистанционных технологий.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A556A6" w:rsidRDefault="00A556A6" w:rsidP="00A556A6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IV. Аттестация обучающихся очно-заочной формы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4.1 Порядок, форма и сроки проведения промежуточной аттестации устанавливаются ОУ и отражаются в ее уставе и локальных нормативных актах и доводятся до сведения обучающихся и их родителей не позднее, чем за 2 недели до начала аттестации.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4.2 Учащиеся, не имеющие возможности посещать занятия в школе, получают консультации и представляют контрольные работы в письменном виде с обязательной сдачей экзамена по всем предметам учебного плана за курс класса.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4.3. Государственная итоговая аттестация учащихся очно-заочной формы проводится в соответствии с нормами действующего законодательства.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4.3 Обучающимся очно-заочной формы, прошедшим промежуточную аттестацию и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прошедшим государственную итоговую аттестацию, выдаётся документ государственного образца об основном общем образовании.</w:t>
      </w:r>
    </w:p>
    <w:p w:rsidR="00A556A6" w:rsidRDefault="00A556A6" w:rsidP="00A556A6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A556A6" w:rsidRDefault="00A556A6" w:rsidP="00A556A6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Финансовое обеспечение</w:t>
      </w:r>
    </w:p>
    <w:p w:rsidR="00A556A6" w:rsidRDefault="00A556A6" w:rsidP="00A556A6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5.1. Финансирование очно-заочного обучения обеспечивается за счет бюджета школы.</w:t>
      </w:r>
    </w:p>
    <w:p w:rsidR="00A556A6" w:rsidRDefault="00A556A6" w:rsidP="00A556A6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5.2. На основании записей в журнале о проведенных занятиях, консультациях и контрольных работах</w:t>
      </w:r>
      <w:r w:rsidR="00FD699A">
        <w:rPr>
          <w:color w:val="000000"/>
        </w:rPr>
        <w:t xml:space="preserve"> </w:t>
      </w:r>
      <w:r>
        <w:rPr>
          <w:color w:val="000000"/>
        </w:rPr>
        <w:t>производится оплата учителям.</w:t>
      </w:r>
    </w:p>
    <w:p w:rsidR="007D081D" w:rsidRDefault="000318A8"/>
    <w:sectPr w:rsidR="007D081D" w:rsidSect="007F45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701"/>
    <w:multiLevelType w:val="multilevel"/>
    <w:tmpl w:val="9CA6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30507"/>
    <w:multiLevelType w:val="multilevel"/>
    <w:tmpl w:val="22F4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86373"/>
    <w:multiLevelType w:val="hybridMultilevel"/>
    <w:tmpl w:val="9B080878"/>
    <w:lvl w:ilvl="0" w:tplc="0EB8FF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2D"/>
    <w:rsid w:val="000318A8"/>
    <w:rsid w:val="000F61E3"/>
    <w:rsid w:val="00151290"/>
    <w:rsid w:val="001D7C2D"/>
    <w:rsid w:val="007F459E"/>
    <w:rsid w:val="0094352E"/>
    <w:rsid w:val="00A556A6"/>
    <w:rsid w:val="00B110BF"/>
    <w:rsid w:val="00E7517A"/>
    <w:rsid w:val="00E86536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74A6"/>
  <w15:chartTrackingRefBased/>
  <w15:docId w15:val="{4DD3E9F3-AD6D-4C18-BCAE-2A304450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Admin</cp:lastModifiedBy>
  <cp:revision>12</cp:revision>
  <cp:lastPrinted>2017-09-11T07:31:00Z</cp:lastPrinted>
  <dcterms:created xsi:type="dcterms:W3CDTF">2017-09-10T17:55:00Z</dcterms:created>
  <dcterms:modified xsi:type="dcterms:W3CDTF">2017-09-11T08:44:00Z</dcterms:modified>
</cp:coreProperties>
</file>